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017F72">
      <w:proofErr w:type="spellStart"/>
      <w:r>
        <w:t>Т</w:t>
      </w:r>
      <w:r w:rsidRPr="00017F72">
        <w:t>ьюторское</w:t>
      </w:r>
      <w:proofErr w:type="spellEnd"/>
      <w:r w:rsidRPr="00017F72">
        <w:t xml:space="preserve"> сопровождение </w:t>
      </w:r>
      <w:proofErr w:type="spellStart"/>
      <w:r w:rsidRPr="00017F72">
        <w:t>предпрофильного</w:t>
      </w:r>
      <w:proofErr w:type="spellEnd"/>
      <w:r w:rsidRPr="00017F72">
        <w:t xml:space="preserve"> класса на базе </w:t>
      </w:r>
      <w:proofErr w:type="spellStart"/>
      <w:r w:rsidRPr="00017F72">
        <w:t>РАНХиГС</w:t>
      </w:r>
      <w:proofErr w:type="spellEnd"/>
      <w:r w:rsidRPr="00017F72">
        <w:t xml:space="preserve"> 8</w:t>
      </w:r>
      <w:r>
        <w:t>в</w:t>
      </w:r>
      <w:r w:rsidRPr="00017F72">
        <w:t xml:space="preserve"> </w:t>
      </w:r>
      <w:r w:rsidR="00151F07">
        <w:t>класс</w:t>
      </w:r>
    </w:p>
    <w:p w:rsidR="00EA79CB" w:rsidRDefault="00EA79CB"/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94"/>
        <w:gridCol w:w="2472"/>
        <w:gridCol w:w="7107"/>
        <w:gridCol w:w="2201"/>
        <w:gridCol w:w="3043"/>
      </w:tblGrid>
      <w:tr w:rsidR="00151F07" w:rsidTr="00034A8E">
        <w:tc>
          <w:tcPr>
            <w:tcW w:w="594" w:type="dxa"/>
          </w:tcPr>
          <w:p w:rsidR="00151F07" w:rsidRDefault="00151F07">
            <w:r>
              <w:t>№ п/п</w:t>
            </w:r>
          </w:p>
        </w:tc>
        <w:tc>
          <w:tcPr>
            <w:tcW w:w="2472" w:type="dxa"/>
          </w:tcPr>
          <w:p w:rsidR="00151F07" w:rsidRDefault="00151F07">
            <w:r>
              <w:t>Тема урока</w:t>
            </w:r>
          </w:p>
        </w:tc>
        <w:tc>
          <w:tcPr>
            <w:tcW w:w="710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201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043" w:type="dxa"/>
          </w:tcPr>
          <w:p w:rsidR="00151F07" w:rsidRDefault="00151F07">
            <w:r>
              <w:t>Почта учителя</w:t>
            </w:r>
          </w:p>
        </w:tc>
      </w:tr>
      <w:tr w:rsidR="00017F72" w:rsidTr="00034A8E">
        <w:tc>
          <w:tcPr>
            <w:tcW w:w="594" w:type="dxa"/>
          </w:tcPr>
          <w:p w:rsidR="00017F72" w:rsidRDefault="00017F72" w:rsidP="00017F72">
            <w:r>
              <w:t>1-4</w:t>
            </w:r>
          </w:p>
        </w:tc>
        <w:tc>
          <w:tcPr>
            <w:tcW w:w="2472" w:type="dxa"/>
          </w:tcPr>
          <w:p w:rsidR="00017F72" w:rsidRPr="00C61B51" w:rsidRDefault="00017F72" w:rsidP="00017F72">
            <w:proofErr w:type="spellStart"/>
            <w:r w:rsidRPr="00C61B51">
              <w:t>Тьюторская</w:t>
            </w:r>
            <w:proofErr w:type="spellEnd"/>
            <w:r w:rsidRPr="00C61B51">
              <w:t xml:space="preserve"> консультация по итогам презентации</w:t>
            </w:r>
          </w:p>
        </w:tc>
        <w:tc>
          <w:tcPr>
            <w:tcW w:w="7107" w:type="dxa"/>
          </w:tcPr>
          <w:p w:rsidR="00017F72" w:rsidRDefault="00017F72" w:rsidP="00017F72">
            <w:hyperlink r:id="rId5" w:history="1">
              <w:r w:rsidRPr="00323A98">
                <w:rPr>
                  <w:rStyle w:val="a4"/>
                </w:rPr>
                <w:t>https://yandex.ru/video/preview?filmId=9333603591153571874&amp;parent-reqid=1586069442953129-1310212849428484643300255-vla1-0575&amp;path=wizard&amp;text=видео+я+и+моя+профессия+8+класс</w:t>
              </w:r>
            </w:hyperlink>
            <w:r>
              <w:t>, презентация учителя</w:t>
            </w:r>
          </w:p>
        </w:tc>
        <w:tc>
          <w:tcPr>
            <w:tcW w:w="2201" w:type="dxa"/>
          </w:tcPr>
          <w:p w:rsidR="00017F72" w:rsidRDefault="00017F72" w:rsidP="00017F72">
            <w:r>
              <w:t>Подготовить презентации</w:t>
            </w:r>
          </w:p>
        </w:tc>
        <w:tc>
          <w:tcPr>
            <w:tcW w:w="3043" w:type="dxa"/>
          </w:tcPr>
          <w:p w:rsidR="00017F72" w:rsidRDefault="00017F72" w:rsidP="00017F72">
            <w:r w:rsidRPr="00017F72">
              <w:t>95dist.gudieva@mail.ru</w:t>
            </w:r>
          </w:p>
        </w:tc>
      </w:tr>
      <w:tr w:rsidR="00017F72" w:rsidTr="00034A8E">
        <w:tc>
          <w:tcPr>
            <w:tcW w:w="594" w:type="dxa"/>
          </w:tcPr>
          <w:p w:rsidR="00017F72" w:rsidRDefault="00017F72" w:rsidP="00017F72">
            <w:r>
              <w:t>5-8</w:t>
            </w:r>
          </w:p>
        </w:tc>
        <w:tc>
          <w:tcPr>
            <w:tcW w:w="2472" w:type="dxa"/>
          </w:tcPr>
          <w:p w:rsidR="00017F72" w:rsidRPr="00C61B51" w:rsidRDefault="00017F72" w:rsidP="00017F72">
            <w:r w:rsidRPr="00C61B51">
              <w:t xml:space="preserve">Лекция совместно с преподавателем </w:t>
            </w:r>
            <w:proofErr w:type="spellStart"/>
            <w:r w:rsidRPr="00C61B51">
              <w:t>РАНХиГС</w:t>
            </w:r>
            <w:proofErr w:type="spellEnd"/>
          </w:p>
        </w:tc>
        <w:tc>
          <w:tcPr>
            <w:tcW w:w="7107" w:type="dxa"/>
          </w:tcPr>
          <w:p w:rsidR="00017F72" w:rsidRDefault="00017F72" w:rsidP="00017F72">
            <w:hyperlink r:id="rId6" w:history="1">
              <w:r w:rsidRPr="00323A98">
                <w:rPr>
                  <w:rStyle w:val="a4"/>
                </w:rPr>
                <w:t>https://www.aviasales.ru/blog/profesii-buduschego</w:t>
              </w:r>
            </w:hyperlink>
          </w:p>
          <w:p w:rsidR="00017F72" w:rsidRDefault="00017F72" w:rsidP="00017F72">
            <w:hyperlink r:id="rId7" w:history="1">
              <w:r w:rsidRPr="00323A98">
                <w:rPr>
                  <w:rStyle w:val="a4"/>
                </w:rPr>
                <w:t>https://www.syl.ru/article/194939/new_buduschaya-professiya-problema-vyibora-professii</w:t>
              </w:r>
            </w:hyperlink>
          </w:p>
          <w:p w:rsidR="00017F72" w:rsidRDefault="00017F72" w:rsidP="00017F72">
            <w:hyperlink r:id="rId8" w:history="1">
              <w:r w:rsidRPr="00323A98">
                <w:rPr>
                  <w:rStyle w:val="a4"/>
                </w:rPr>
                <w:t>https://onlinetestpad.com/ru/test/12319-vasha-budushhaya-professiya</w:t>
              </w:r>
            </w:hyperlink>
            <w:r>
              <w:t xml:space="preserve"> </w:t>
            </w:r>
          </w:p>
        </w:tc>
        <w:tc>
          <w:tcPr>
            <w:tcW w:w="2201" w:type="dxa"/>
          </w:tcPr>
          <w:p w:rsidR="00017F72" w:rsidRDefault="00017F72" w:rsidP="00017F72">
            <w:r>
              <w:t>Онлайн-тест</w:t>
            </w:r>
          </w:p>
        </w:tc>
        <w:tc>
          <w:tcPr>
            <w:tcW w:w="3043" w:type="dxa"/>
          </w:tcPr>
          <w:p w:rsidR="00017F72" w:rsidRDefault="00017F72" w:rsidP="00017F72">
            <w:r w:rsidRPr="00017F72">
              <w:t>95dist.gudieva@mail.ru</w:t>
            </w:r>
          </w:p>
        </w:tc>
      </w:tr>
      <w:tr w:rsidR="00017F72" w:rsidTr="00034A8E">
        <w:tc>
          <w:tcPr>
            <w:tcW w:w="594" w:type="dxa"/>
          </w:tcPr>
          <w:p w:rsidR="00017F72" w:rsidRDefault="00017F72" w:rsidP="00017F72">
            <w:r>
              <w:t>9-12</w:t>
            </w:r>
          </w:p>
        </w:tc>
        <w:tc>
          <w:tcPr>
            <w:tcW w:w="2472" w:type="dxa"/>
          </w:tcPr>
          <w:p w:rsidR="00017F72" w:rsidRPr="00C61B51" w:rsidRDefault="00017F72" w:rsidP="00017F72">
            <w:r w:rsidRPr="00C61B51">
              <w:t>Ценности личности как основание жизненной и профессиональной карьеры</w:t>
            </w:r>
          </w:p>
        </w:tc>
        <w:tc>
          <w:tcPr>
            <w:tcW w:w="7107" w:type="dxa"/>
          </w:tcPr>
          <w:p w:rsidR="00017F72" w:rsidRDefault="00017F72" w:rsidP="00017F72">
            <w:hyperlink r:id="rId9" w:history="1">
              <w:r w:rsidRPr="00323A98">
                <w:rPr>
                  <w:rStyle w:val="a4"/>
                </w:rPr>
                <w:t>https://science-education.ru/ru/article/view?id=9042</w:t>
              </w:r>
            </w:hyperlink>
          </w:p>
          <w:p w:rsidR="00017F72" w:rsidRDefault="00017F72" w:rsidP="00017F72">
            <w:hyperlink r:id="rId10" w:history="1">
              <w:r w:rsidRPr="00323A98">
                <w:rPr>
                  <w:rStyle w:val="a4"/>
                </w:rPr>
                <w:t>https://ido.tsu.ru/other_res/school/karprac10/10pr4.html</w:t>
              </w:r>
            </w:hyperlink>
            <w:r>
              <w:t xml:space="preserve"> </w:t>
            </w:r>
          </w:p>
        </w:tc>
        <w:tc>
          <w:tcPr>
            <w:tcW w:w="2201" w:type="dxa"/>
          </w:tcPr>
          <w:p w:rsidR="00017F72" w:rsidRDefault="00017F72" w:rsidP="00017F72">
            <w:r>
              <w:t>Составить таблицу ценностей</w:t>
            </w:r>
          </w:p>
        </w:tc>
        <w:tc>
          <w:tcPr>
            <w:tcW w:w="3043" w:type="dxa"/>
          </w:tcPr>
          <w:p w:rsidR="00017F72" w:rsidRDefault="00017F72" w:rsidP="00017F72">
            <w:r w:rsidRPr="00017F72">
              <w:t>95dist.gudieva@mail.ru</w:t>
            </w:r>
          </w:p>
        </w:tc>
      </w:tr>
      <w:tr w:rsidR="00017F72" w:rsidTr="00034A8E">
        <w:tc>
          <w:tcPr>
            <w:tcW w:w="594" w:type="dxa"/>
          </w:tcPr>
          <w:p w:rsidR="00017F72" w:rsidRDefault="00017F72" w:rsidP="00017F72">
            <w:r>
              <w:t>13-16</w:t>
            </w:r>
          </w:p>
        </w:tc>
        <w:tc>
          <w:tcPr>
            <w:tcW w:w="2472" w:type="dxa"/>
          </w:tcPr>
          <w:p w:rsidR="00017F72" w:rsidRDefault="00017F72" w:rsidP="00017F72">
            <w:r w:rsidRPr="00C61B51">
              <w:t>Тематическая игра на развитие ответственности и эффективности в работе</w:t>
            </w:r>
          </w:p>
        </w:tc>
        <w:tc>
          <w:tcPr>
            <w:tcW w:w="7107" w:type="dxa"/>
          </w:tcPr>
          <w:p w:rsidR="00017F72" w:rsidRDefault="00034A8E" w:rsidP="00017F72">
            <w:hyperlink r:id="rId11" w:history="1">
              <w:r w:rsidRPr="00323A98">
                <w:rPr>
                  <w:rStyle w:val="a4"/>
                </w:rPr>
                <w:t>https://hr-media.ru/chto-zhe-takoe-otvetstvennost-kak-razvivat-v-sotrudnikah-otvetstvennoe-otnoshenie-k-rabote/</w:t>
              </w:r>
            </w:hyperlink>
            <w:r>
              <w:t>, презентация учителя</w:t>
            </w:r>
          </w:p>
        </w:tc>
        <w:tc>
          <w:tcPr>
            <w:tcW w:w="2201" w:type="dxa"/>
          </w:tcPr>
          <w:p w:rsidR="00017F72" w:rsidRDefault="00034A8E" w:rsidP="00017F72">
            <w:r>
              <w:t>Создать коллаж, презентацию</w:t>
            </w:r>
          </w:p>
        </w:tc>
        <w:tc>
          <w:tcPr>
            <w:tcW w:w="3043" w:type="dxa"/>
          </w:tcPr>
          <w:p w:rsidR="00017F72" w:rsidRDefault="00017F72" w:rsidP="00017F72">
            <w:r w:rsidRPr="00017F72">
              <w:t>95dist.gudieva@mail.ru</w:t>
            </w:r>
          </w:p>
        </w:tc>
      </w:tr>
      <w:tr w:rsidR="00017F72" w:rsidTr="00034A8E">
        <w:tc>
          <w:tcPr>
            <w:tcW w:w="594" w:type="dxa"/>
          </w:tcPr>
          <w:p w:rsidR="00017F72" w:rsidRDefault="00017F72" w:rsidP="00017F72">
            <w:r>
              <w:t>17-20</w:t>
            </w:r>
          </w:p>
        </w:tc>
        <w:tc>
          <w:tcPr>
            <w:tcW w:w="2472" w:type="dxa"/>
          </w:tcPr>
          <w:p w:rsidR="00017F72" w:rsidRPr="00C61B51" w:rsidRDefault="00017F72" w:rsidP="00017F72">
            <w:proofErr w:type="spellStart"/>
            <w:r w:rsidRPr="00C61B51">
              <w:t>Тьюторская</w:t>
            </w:r>
            <w:proofErr w:type="spellEnd"/>
            <w:r w:rsidRPr="00C61B51">
              <w:t xml:space="preserve"> консультация по итогам </w:t>
            </w:r>
            <w:r w:rsidRPr="00C61B51">
              <w:lastRenderedPageBreak/>
              <w:t>презентации</w:t>
            </w:r>
          </w:p>
        </w:tc>
        <w:tc>
          <w:tcPr>
            <w:tcW w:w="7107" w:type="dxa"/>
          </w:tcPr>
          <w:p w:rsidR="00017F72" w:rsidRDefault="00034A8E" w:rsidP="00017F72">
            <w:hyperlink r:id="rId12" w:history="1">
              <w:r w:rsidRPr="00323A98">
                <w:rPr>
                  <w:rStyle w:val="a4"/>
                </w:rPr>
                <w:t>https://hr-media.ru/chto-zhe-takoe-otvetstvennost-kak-razvivat-v-sotrudnikah-otvetstvennoe-otnoshenie-k-rabote/</w:t>
              </w:r>
            </w:hyperlink>
          </w:p>
          <w:p w:rsidR="00034A8E" w:rsidRDefault="00034A8E" w:rsidP="00017F72">
            <w:hyperlink r:id="rId13" w:history="1">
              <w:r w:rsidRPr="00323A98">
                <w:rPr>
                  <w:rStyle w:val="a4"/>
                </w:rPr>
                <w:t>https://www.cfin.ru/management/people/dev_val/responsibili</w:t>
              </w:r>
              <w:r w:rsidRPr="00323A98">
                <w:rPr>
                  <w:rStyle w:val="a4"/>
                </w:rPr>
                <w:lastRenderedPageBreak/>
                <w:t>ty.shtml</w:t>
              </w:r>
            </w:hyperlink>
            <w:r>
              <w:t>, презентация учителя</w:t>
            </w:r>
          </w:p>
        </w:tc>
        <w:tc>
          <w:tcPr>
            <w:tcW w:w="2201" w:type="dxa"/>
          </w:tcPr>
          <w:p w:rsidR="00017F72" w:rsidRDefault="00034A8E" w:rsidP="00017F72">
            <w:r>
              <w:lastRenderedPageBreak/>
              <w:t xml:space="preserve">Письменный ответ на вопрос «Ответственный </w:t>
            </w:r>
            <w:r>
              <w:lastRenderedPageBreak/>
              <w:t>ли я человек?»</w:t>
            </w:r>
          </w:p>
        </w:tc>
        <w:tc>
          <w:tcPr>
            <w:tcW w:w="3043" w:type="dxa"/>
          </w:tcPr>
          <w:p w:rsidR="00017F72" w:rsidRDefault="00017F72" w:rsidP="00017F72">
            <w:r w:rsidRPr="00017F72">
              <w:lastRenderedPageBreak/>
              <w:t>95dist.gudieva@mail.ru</w:t>
            </w:r>
          </w:p>
        </w:tc>
      </w:tr>
      <w:tr w:rsidR="00017F72" w:rsidTr="00034A8E">
        <w:tc>
          <w:tcPr>
            <w:tcW w:w="594" w:type="dxa"/>
          </w:tcPr>
          <w:p w:rsidR="00017F72" w:rsidRDefault="00017F72" w:rsidP="00017F72">
            <w:r>
              <w:t>21-24</w:t>
            </w:r>
          </w:p>
        </w:tc>
        <w:tc>
          <w:tcPr>
            <w:tcW w:w="2472" w:type="dxa"/>
          </w:tcPr>
          <w:p w:rsidR="00017F72" w:rsidRPr="00C61B51" w:rsidRDefault="00017F72" w:rsidP="00017F72">
            <w:r w:rsidRPr="00C61B51">
              <w:t xml:space="preserve">Лекция совместно с преподавателем </w:t>
            </w:r>
            <w:proofErr w:type="spellStart"/>
            <w:r w:rsidRPr="00C61B51">
              <w:t>РАНХиГС</w:t>
            </w:r>
            <w:proofErr w:type="spellEnd"/>
          </w:p>
        </w:tc>
        <w:tc>
          <w:tcPr>
            <w:tcW w:w="7107" w:type="dxa"/>
          </w:tcPr>
          <w:p w:rsidR="00017F72" w:rsidRDefault="00034A8E" w:rsidP="00017F72">
            <w:hyperlink r:id="rId14" w:history="1">
              <w:r w:rsidRPr="00323A98">
                <w:rPr>
                  <w:rStyle w:val="a4"/>
                </w:rPr>
                <w:t>https://ifish2.ru/perspektivnye-professii/</w:t>
              </w:r>
            </w:hyperlink>
            <w:r>
              <w:t>, презентация преподавателя</w:t>
            </w:r>
          </w:p>
        </w:tc>
        <w:tc>
          <w:tcPr>
            <w:tcW w:w="2201" w:type="dxa"/>
          </w:tcPr>
          <w:p w:rsidR="00017F72" w:rsidRDefault="00034A8E" w:rsidP="00017F72">
            <w:r>
              <w:t>Составить таблицу</w:t>
            </w:r>
            <w:bookmarkStart w:id="0" w:name="_GoBack"/>
            <w:bookmarkEnd w:id="0"/>
          </w:p>
        </w:tc>
        <w:tc>
          <w:tcPr>
            <w:tcW w:w="3043" w:type="dxa"/>
          </w:tcPr>
          <w:p w:rsidR="00017F72" w:rsidRDefault="00017F72" w:rsidP="00017F72">
            <w:r w:rsidRPr="00017F72">
              <w:t>95dist.gudieva@mail.ru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17F72"/>
    <w:rsid w:val="00034A8E"/>
    <w:rsid w:val="0007637F"/>
    <w:rsid w:val="00151F07"/>
    <w:rsid w:val="00257EB1"/>
    <w:rsid w:val="00387B29"/>
    <w:rsid w:val="00485E11"/>
    <w:rsid w:val="00533C76"/>
    <w:rsid w:val="00597FCF"/>
    <w:rsid w:val="00657008"/>
    <w:rsid w:val="006E7E8C"/>
    <w:rsid w:val="007427F4"/>
    <w:rsid w:val="00756DE0"/>
    <w:rsid w:val="00943B69"/>
    <w:rsid w:val="00B217DA"/>
    <w:rsid w:val="00C61784"/>
    <w:rsid w:val="00D95A65"/>
    <w:rsid w:val="00D97A90"/>
    <w:rsid w:val="00DF250E"/>
    <w:rsid w:val="00EA79CB"/>
    <w:rsid w:val="00EF4B13"/>
    <w:rsid w:val="00F7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8B922-A4D1-4974-8E5C-72F97933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17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ru/test/12319-vasha-budushhaya-professiya" TargetMode="External"/><Relationship Id="rId13" Type="http://schemas.openxmlformats.org/officeDocument/2006/relationships/hyperlink" Target="https://www.cfin.ru/management/people/dev_val/responsibility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yl.ru/article/194939/new_buduschaya-professiya-problema-vyibora-professii" TargetMode="External"/><Relationship Id="rId12" Type="http://schemas.openxmlformats.org/officeDocument/2006/relationships/hyperlink" Target="https://hr-media.ru/chto-zhe-takoe-otvetstvennost-kak-razvivat-v-sotrudnikah-otvetstvennoe-otnoshenie-k-rabot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viasales.ru/blog/profesii-buduschego" TargetMode="External"/><Relationship Id="rId11" Type="http://schemas.openxmlformats.org/officeDocument/2006/relationships/hyperlink" Target="https://hr-media.ru/chto-zhe-takoe-otvetstvennost-kak-razvivat-v-sotrudnikah-otvetstvennoe-otnoshenie-k-rabote/" TargetMode="External"/><Relationship Id="rId5" Type="http://schemas.openxmlformats.org/officeDocument/2006/relationships/hyperlink" Target="https://yandex.ru/video/preview?filmId=9333603591153571874&amp;parent-reqid=1586069442953129-1310212849428484643300255-vla1-0575&amp;path=wizard&amp;text=&#1074;&#1080;&#1076;&#1077;&#1086;+&#1103;+&#1080;+&#1084;&#1086;&#1103;+&#1087;&#1088;&#1086;&#1092;&#1077;&#1089;&#1089;&#1080;&#1103;+8+&#1082;&#1083;&#1072;&#1089;&#1089;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do.tsu.ru/other_res/school/karprac10/10pr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ience-education.ru/ru/article/view?id=9042" TargetMode="External"/><Relationship Id="rId14" Type="http://schemas.openxmlformats.org/officeDocument/2006/relationships/hyperlink" Target="https://ifish2.ru/perspektivnye-profe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E0A85-5C27-4FAB-8FBD-68E8A5FA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Гудиева</cp:lastModifiedBy>
  <cp:revision>2</cp:revision>
  <dcterms:created xsi:type="dcterms:W3CDTF">2020-04-05T07:05:00Z</dcterms:created>
  <dcterms:modified xsi:type="dcterms:W3CDTF">2020-04-05T07:05:00Z</dcterms:modified>
</cp:coreProperties>
</file>